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CD" w:rsidRDefault="00F625CD">
      <w:pPr>
        <w:spacing w:after="160" w:line="259" w:lineRule="auto"/>
        <w:jc w:val="right"/>
        <w:rPr>
          <w:rFonts w:ascii="Arial" w:eastAsia="Arial" w:hAnsi="Arial" w:cs="Arial"/>
        </w:rPr>
      </w:pPr>
    </w:p>
    <w:p w:rsidR="00F625CD" w:rsidRDefault="009C1C31">
      <w:pPr>
        <w:spacing w:after="160" w:line="259" w:lineRule="auto"/>
        <w:rPr>
          <w:sz w:val="32"/>
          <w:szCs w:val="32"/>
        </w:rPr>
      </w:pPr>
      <w:r>
        <w:rPr>
          <w:rFonts w:ascii="Leelawadee UI" w:eastAsia="Leelawadee UI" w:hAnsi="Leelawadee UI" w:cs="Leelawadee UI"/>
          <w:b/>
          <w:bCs/>
          <w:sz w:val="32"/>
          <w:szCs w:val="32"/>
        </w:rPr>
        <w:t>Application for Appointment as Board Member</w:t>
      </w:r>
    </w:p>
    <w:p w:rsidR="00F625CD" w:rsidRDefault="009C1C31">
      <w:pPr>
        <w:spacing w:after="160" w:line="259" w:lineRule="auto"/>
      </w:pPr>
      <w:r>
        <w:rPr>
          <w:rFonts w:ascii="Leelawadee UI" w:eastAsia="Leelawadee UI" w:hAnsi="Leelawadee UI" w:cs="Leelawadee UI"/>
          <w:b/>
          <w:bCs/>
        </w:rPr>
        <w:t>In confidence</w:t>
      </w:r>
    </w:p>
    <w:p w:rsidR="00F625CD" w:rsidRPr="005C53D5" w:rsidRDefault="009C1C31">
      <w:pPr>
        <w:spacing w:after="240" w:line="259" w:lineRule="auto"/>
      </w:pPr>
      <w:r w:rsidRPr="005C53D5">
        <w:rPr>
          <w:rFonts w:ascii="Leelawadee UI" w:eastAsia="Leelawadee UI" w:hAnsi="Leelawadee UI" w:cs="Leelawadee UI"/>
        </w:rPr>
        <w:t xml:space="preserve">Please complete this form in BLACK ink or electronically and return to Gillian Murray, Clerk to the Board, Glasgow Clyde College, 50 </w:t>
      </w:r>
      <w:proofErr w:type="spellStart"/>
      <w:r w:rsidRPr="005C53D5">
        <w:rPr>
          <w:rFonts w:ascii="Leelawadee UI" w:eastAsia="Leelawadee UI" w:hAnsi="Leelawadee UI" w:cs="Leelawadee UI"/>
        </w:rPr>
        <w:t>Prospecthill</w:t>
      </w:r>
      <w:proofErr w:type="spellEnd"/>
      <w:r w:rsidRPr="005C53D5">
        <w:rPr>
          <w:rFonts w:ascii="Leelawadee UI" w:eastAsia="Leelawadee UI" w:hAnsi="Leelawadee UI" w:cs="Leelawadee UI"/>
        </w:rPr>
        <w:t xml:space="preserve"> Road. Glasgow, G42 9LB or by email to </w:t>
      </w:r>
      <w:hyperlink r:id="rId7" w:history="1">
        <w:r w:rsidRPr="005C53D5">
          <w:rPr>
            <w:rFonts w:ascii="Leelawadee UI" w:eastAsia="Leelawadee UI" w:hAnsi="Leelawadee UI" w:cs="Leelawadee UI"/>
            <w:color w:val="5B9BD5" w:themeColor="accent1"/>
            <w:u w:val="single" w:color="0563C1"/>
          </w:rPr>
          <w:t>gmurray@glasgowclyde.ac.</w:t>
        </w:r>
        <w:r w:rsidRPr="005C53D5">
          <w:rPr>
            <w:rFonts w:ascii="Leelawadee UI" w:eastAsia="Leelawadee UI" w:hAnsi="Leelawadee UI" w:cs="Leelawadee UI"/>
            <w:color w:val="5B9BD5" w:themeColor="accent1"/>
            <w:u w:color="0563C1"/>
          </w:rPr>
          <w:t>uk</w:t>
        </w:r>
      </w:hyperlink>
      <w:r w:rsidR="005C53D5" w:rsidRPr="005C53D5">
        <w:rPr>
          <w:rFonts w:ascii="Leelawadee UI" w:eastAsia="Leelawadee UI" w:hAnsi="Leelawadee UI" w:cs="Leelawadee UI"/>
          <w:u w:color="0563C1"/>
        </w:rPr>
        <w:t xml:space="preserve"> together with a</w:t>
      </w:r>
      <w:r w:rsidR="005C53D5" w:rsidRPr="005C53D5">
        <w:rPr>
          <w:rFonts w:ascii="Leelawadee UI" w:eastAsia="Leelawadee UI" w:hAnsi="Leelawadee UI" w:cs="Leelawadee UI"/>
          <w:b/>
          <w:u w:color="0563C1"/>
        </w:rPr>
        <w:t xml:space="preserve"> CV</w:t>
      </w:r>
      <w:r w:rsidR="005C53D5" w:rsidRPr="005C53D5">
        <w:rPr>
          <w:rFonts w:ascii="Leelawadee UI" w:eastAsia="Leelawadee UI" w:hAnsi="Leelawadee UI" w:cs="Leelawadee UI"/>
          <w:u w:color="0563C1"/>
        </w:rPr>
        <w:t xml:space="preserve"> and a completed Glasgow Clyde College Equal Opportunities Monitoring Form</w:t>
      </w:r>
      <w:r w:rsidR="0044135B">
        <w:rPr>
          <w:rFonts w:ascii="Leelawadee UI" w:eastAsia="Leelawadee UI" w:hAnsi="Leelawadee UI" w:cs="Leelawadee UI"/>
          <w:u w:color="0563C1"/>
        </w:rPr>
        <w:t xml:space="preserve"> no later than </w:t>
      </w:r>
      <w:r w:rsidR="0044135B" w:rsidRPr="0044135B">
        <w:rPr>
          <w:rFonts w:ascii="Leelawadee UI" w:eastAsia="Leelawadee UI" w:hAnsi="Leelawadee UI" w:cs="Leelawadee UI"/>
          <w:b/>
          <w:u w:color="0563C1"/>
        </w:rPr>
        <w:t>Friday 21</w:t>
      </w:r>
      <w:r w:rsidR="0044135B" w:rsidRPr="0044135B">
        <w:rPr>
          <w:rFonts w:ascii="Leelawadee UI" w:eastAsia="Leelawadee UI" w:hAnsi="Leelawadee UI" w:cs="Leelawadee UI"/>
          <w:b/>
          <w:u w:color="0563C1"/>
          <w:vertAlign w:val="superscript"/>
        </w:rPr>
        <w:t>st</w:t>
      </w:r>
      <w:r w:rsidR="0044135B" w:rsidRPr="0044135B">
        <w:rPr>
          <w:rFonts w:ascii="Leelawadee UI" w:eastAsia="Leelawadee UI" w:hAnsi="Leelawadee UI" w:cs="Leelawadee UI"/>
          <w:b/>
          <w:u w:color="0563C1"/>
        </w:rPr>
        <w:t xml:space="preserve"> June 2019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5076"/>
        <w:gridCol w:w="1699"/>
      </w:tblGrid>
      <w:tr w:rsidR="00F625CD">
        <w:tc>
          <w:tcPr>
            <w:tcW w:w="9016" w:type="dxa"/>
            <w:gridSpan w:val="3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Application for the role of Board member of Glasgow Clyde college.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Where did you see this role advertised?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  <w:bookmarkStart w:id="0" w:name="_GoBack"/>
            <w:bookmarkEnd w:id="0"/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Personal Information</w:t>
            </w: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Surname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Initials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Address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Postcode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Telephone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Home / Daytime:</w:t>
            </w: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Mobile:</w:t>
            </w: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Preferred:</w:t>
            </w: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Email</w:t>
            </w:r>
          </w:p>
        </w:tc>
        <w:tc>
          <w:tcPr>
            <w:tcW w:w="6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For Office Use only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Date received: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Interview: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Offer of Appointment:</w:t>
            </w:r>
          </w:p>
        </w:tc>
      </w:tr>
      <w:tr w:rsidR="00F625CD">
        <w:trPr>
          <w:trHeight w:val="648"/>
        </w:trPr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Pr="00930365" w:rsidRDefault="00C32174">
            <w:pPr>
              <w:rPr>
                <w:rFonts w:ascii="Leelawadee UI" w:eastAsia="Leelawadee UI" w:hAnsi="Leelawadee UI" w:cs="Leelawadee UI"/>
                <w:b/>
                <w:color w:val="000000"/>
              </w:rPr>
            </w:pPr>
            <w:r w:rsidRPr="00C32174">
              <w:rPr>
                <w:rFonts w:ascii="Leelawadee UI" w:eastAsia="Leelawadee UI" w:hAnsi="Leelawadee UI" w:cs="Leelawadee UI"/>
                <w:b/>
                <w:color w:val="000000"/>
              </w:rPr>
              <w:t>Reason f</w:t>
            </w:r>
            <w:r>
              <w:rPr>
                <w:rFonts w:ascii="Leelawadee UI" w:eastAsia="Leelawadee UI" w:hAnsi="Leelawadee UI" w:cs="Leelawadee UI"/>
                <w:b/>
                <w:color w:val="000000"/>
              </w:rPr>
              <w:t>or applying</w:t>
            </w:r>
          </w:p>
          <w:p w:rsidR="00C32174" w:rsidRDefault="00C32174" w:rsidP="00C32174">
            <w:pPr>
              <w:rPr>
                <w:rFonts w:ascii="Leelawadee UI" w:eastAsia="Leelawadee UI" w:hAnsi="Leelawadee UI" w:cs="Leelawadee UI"/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Please say why you have decided to apply for a position on the College Board.</w:t>
            </w:r>
          </w:p>
          <w:p w:rsidR="00C32174" w:rsidRDefault="00C32174" w:rsidP="00C32174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rPr>
          <w:trHeight w:val="648"/>
        </w:trPr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Statements</w:t>
            </w:r>
          </w:p>
          <w:p w:rsidR="00F625CD" w:rsidRDefault="009C1C31" w:rsidP="00035EA7">
            <w:pPr>
              <w:rPr>
                <w:color w:val="000000"/>
              </w:rPr>
            </w:pPr>
            <w:r w:rsidRPr="00C52113">
              <w:rPr>
                <w:rFonts w:ascii="Leelawadee UI" w:eastAsia="Leelawadee UI" w:hAnsi="Leelawadee UI" w:cs="Leelawadee UI"/>
              </w:rPr>
              <w:t xml:space="preserve">Please use the following to provide </w:t>
            </w:r>
            <w:proofErr w:type="gramStart"/>
            <w:r w:rsidRPr="00C52113">
              <w:rPr>
                <w:rFonts w:ascii="Leelawadee UI" w:eastAsia="Leelawadee UI" w:hAnsi="Leelawadee UI" w:cs="Leelawadee UI"/>
              </w:rPr>
              <w:t xml:space="preserve">statements which </w:t>
            </w:r>
            <w:r w:rsidR="00035EA7">
              <w:rPr>
                <w:rFonts w:ascii="Leelawadee UI" w:eastAsia="Leelawadee UI" w:hAnsi="Leelawadee UI" w:cs="Leelawadee UI"/>
              </w:rPr>
              <w:t>help</w:t>
            </w:r>
            <w:proofErr w:type="gramEnd"/>
            <w:r w:rsidR="00035EA7">
              <w:rPr>
                <w:rFonts w:ascii="Leelawadee UI" w:eastAsia="Leelawadee UI" w:hAnsi="Leelawadee UI" w:cs="Leelawadee UI"/>
              </w:rPr>
              <w:t xml:space="preserve"> </w:t>
            </w:r>
            <w:r w:rsidRPr="00C52113">
              <w:rPr>
                <w:rFonts w:ascii="Leelawadee UI" w:eastAsia="Leelawadee UI" w:hAnsi="Leelawadee UI" w:cs="Leelawadee UI"/>
              </w:rPr>
              <w:t>demonstrate that you have the skills and experience required for this role.</w:t>
            </w:r>
            <w:r>
              <w:rPr>
                <w:rFonts w:ascii="Leelawadee UI" w:eastAsia="Leelawadee UI" w:hAnsi="Leelawadee UI" w:cs="Leelawadee UI"/>
                <w:color w:val="000000"/>
              </w:rPr>
              <w:t xml:space="preserve"> Please ensure that you refer to the Role Description and Person Specification.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Pr="00C52113" w:rsidRDefault="009C1C31">
            <w:r w:rsidRPr="00C52113">
              <w:rPr>
                <w:rFonts w:ascii="Leelawadee UI" w:eastAsia="Leelawadee UI" w:hAnsi="Leelawadee UI" w:cs="Leelawadee UI"/>
                <w:b/>
                <w:bCs/>
              </w:rPr>
              <w:t>Providing strategic advice and ability to see the bigger picture</w:t>
            </w:r>
          </w:p>
          <w:p w:rsidR="00F625CD" w:rsidRPr="00C52113" w:rsidRDefault="009C1C31">
            <w:r w:rsidRPr="00C52113">
              <w:rPr>
                <w:rFonts w:ascii="Leelawadee UI" w:eastAsia="Leelawadee UI" w:hAnsi="Leelawadee UI" w:cs="Leelawadee UI"/>
              </w:rPr>
              <w:lastRenderedPageBreak/>
              <w:t xml:space="preserve">Please ensure you give an example of when you have given strategic advice and the outcome of that advice.  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The box will expand as you type. 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Pr="00C52113" w:rsidRDefault="009C1C31">
            <w:r w:rsidRPr="00C52113">
              <w:rPr>
                <w:rFonts w:ascii="Leelawadee UI" w:eastAsia="Leelawadee UI" w:hAnsi="Leelawadee UI" w:cs="Leelawadee UI"/>
                <w:b/>
                <w:bCs/>
              </w:rPr>
              <w:t xml:space="preserve">Ability to </w:t>
            </w:r>
            <w:proofErr w:type="spellStart"/>
            <w:r w:rsidRPr="00C52113">
              <w:rPr>
                <w:rFonts w:ascii="Leelawadee UI" w:eastAsia="Leelawadee UI" w:hAnsi="Leelawadee UI" w:cs="Leelawadee UI"/>
                <w:b/>
                <w:bCs/>
              </w:rPr>
              <w:t>analyse</w:t>
            </w:r>
            <w:proofErr w:type="spellEnd"/>
            <w:r w:rsidRPr="00C52113">
              <w:rPr>
                <w:rFonts w:ascii="Leelawadee UI" w:eastAsia="Leelawadee UI" w:hAnsi="Leelawadee UI" w:cs="Leelawadee UI"/>
                <w:b/>
                <w:bCs/>
              </w:rPr>
              <w:t xml:space="preserve"> complex information to reach sound conclusions and decisions</w:t>
            </w:r>
          </w:p>
          <w:p w:rsidR="00F625CD" w:rsidRPr="00446310" w:rsidRDefault="009C1C31">
            <w:r w:rsidRPr="00C52113">
              <w:rPr>
                <w:rFonts w:ascii="Leelawadee UI" w:eastAsia="Leelawadee UI" w:hAnsi="Leelawadee UI" w:cs="Leelawadee UI"/>
              </w:rPr>
              <w:t xml:space="preserve">Please ensure you give an example of when you have had to </w:t>
            </w:r>
            <w:proofErr w:type="spellStart"/>
            <w:r w:rsidRPr="00C52113">
              <w:rPr>
                <w:rFonts w:ascii="Leelawadee UI" w:eastAsia="Leelawadee UI" w:hAnsi="Leelawadee UI" w:cs="Leelawadee UI"/>
              </w:rPr>
              <w:t>analyse</w:t>
            </w:r>
            <w:proofErr w:type="spellEnd"/>
            <w:r w:rsidRPr="00C52113">
              <w:rPr>
                <w:rFonts w:ascii="Leelawadee UI" w:eastAsia="Leelawadee UI" w:hAnsi="Leelawadee UI" w:cs="Leelawadee UI"/>
              </w:rPr>
              <w:t xml:space="preserve"> complex information explaining how you reached a conclusion and the outcome of that decision.  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Pr="00C52113" w:rsidRDefault="00C52113">
            <w:pPr>
              <w:rPr>
                <w:rFonts w:ascii="Leelawadee UI" w:eastAsia="Leelawadee UI" w:hAnsi="Leelawadee UI" w:cs="Leelawadee UI"/>
              </w:rPr>
            </w:pPr>
            <w:r w:rsidRPr="00C52113">
              <w:rPr>
                <w:rFonts w:ascii="Leelawadee UI" w:eastAsia="Leelawadee UI" w:hAnsi="Leelawadee UI" w:cs="Leelawadee UI"/>
              </w:rPr>
              <w:t>The box will expand as you type.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446310" w:rsidRDefault="009C1C31">
            <w:pPr>
              <w:rPr>
                <w:rFonts w:ascii="Leelawadee UI" w:eastAsia="Leelawadee UI" w:hAnsi="Leelawadee UI" w:cs="Leelawadee UI"/>
              </w:rPr>
            </w:pPr>
            <w:r w:rsidRPr="00446310">
              <w:rPr>
                <w:rFonts w:ascii="Leelawadee UI" w:eastAsia="Leelawadee UI" w:hAnsi="Leelawadee UI" w:cs="Leelawadee UI"/>
                <w:b/>
              </w:rPr>
              <w:t>An understanding of Corporate Governance</w:t>
            </w:r>
            <w:r w:rsidR="00446310">
              <w:rPr>
                <w:rFonts w:ascii="Leelawadee UI" w:eastAsia="Leelawadee UI" w:hAnsi="Leelawadee UI" w:cs="Leelawadee UI"/>
              </w:rPr>
              <w:t xml:space="preserve"> </w:t>
            </w:r>
          </w:p>
          <w:p w:rsidR="00F625CD" w:rsidRPr="00446310" w:rsidRDefault="00446310" w:rsidP="00446310">
            <w:pPr>
              <w:rPr>
                <w:rFonts w:ascii="Leelawadee UI" w:eastAsia="Leelawadee UI" w:hAnsi="Leelawadee UI" w:cs="Leelawadee UI"/>
              </w:rPr>
            </w:pPr>
            <w:r>
              <w:rPr>
                <w:rFonts w:ascii="Leelawadee UI" w:eastAsia="Leelawadee UI" w:hAnsi="Leelawadee UI" w:cs="Leelawadee UI"/>
              </w:rPr>
              <w:t>P</w:t>
            </w:r>
            <w:r w:rsidR="009C1C31" w:rsidRPr="00446310">
              <w:rPr>
                <w:rFonts w:ascii="Leelawadee UI" w:eastAsia="Leelawadee UI" w:hAnsi="Leelawadee UI" w:cs="Leelawadee UI"/>
              </w:rPr>
              <w:t>lease explain how you have been involved in or aware of what corporate governance is (previous board experience is not required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  <w:r w:rsidRPr="00446310">
              <w:rPr>
                <w:rFonts w:ascii="Leelawadee UI" w:eastAsia="Leelawadee UI" w:hAnsi="Leelawadee UI" w:cs="Leelawadee UI"/>
                <w:color w:val="000000"/>
              </w:rPr>
              <w:t>The box will expand as you type.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Pr="009C1C31" w:rsidRDefault="00446310">
            <w:r w:rsidRPr="009C1C31">
              <w:rPr>
                <w:rFonts w:ascii="Leelawadee UI" w:eastAsia="Leelawadee UI" w:hAnsi="Leelawadee UI" w:cs="Leelawadee UI"/>
                <w:b/>
                <w:bCs/>
              </w:rPr>
              <w:t>Desirable</w:t>
            </w:r>
            <w:r w:rsidR="009C1C31" w:rsidRPr="009C1C31">
              <w:rPr>
                <w:rFonts w:ascii="Leelawadee UI" w:eastAsia="Leelawadee UI" w:hAnsi="Leelawadee UI" w:cs="Leelawadee UI"/>
                <w:b/>
                <w:bCs/>
              </w:rPr>
              <w:t xml:space="preserve"> knowledge and Skills </w:t>
            </w:r>
          </w:p>
          <w:p w:rsidR="00F625CD" w:rsidRPr="009C1C31" w:rsidRDefault="009C1C31" w:rsidP="009C1C31">
            <w:pPr>
              <w:rPr>
                <w:rFonts w:ascii="Leelawadee UI" w:eastAsia="Leelawadee UI" w:hAnsi="Leelawadee UI" w:cs="Leelawadee UI"/>
              </w:rPr>
            </w:pPr>
            <w:r w:rsidRPr="009C1C31">
              <w:rPr>
                <w:rFonts w:ascii="Leelawadee UI" w:eastAsia="Leelawadee UI" w:hAnsi="Leelawadee UI" w:cs="Leelawadee UI"/>
              </w:rPr>
              <w:lastRenderedPageBreak/>
              <w:t xml:space="preserve">Please indicate your expertise in one or more of the following areas and comment according. Please state whether you feel your expertise is Low / Medium of High for each skill. </w:t>
            </w:r>
          </w:p>
          <w:p w:rsidR="009C1C31" w:rsidRPr="009C1C31" w:rsidRDefault="009C1C31" w:rsidP="009C1C31">
            <w:r w:rsidRPr="009C1C31">
              <w:rPr>
                <w:rFonts w:ascii="Leelawadee UI" w:eastAsia="Leelawadee UI" w:hAnsi="Leelawadee UI" w:cs="Leelawadee UI"/>
              </w:rPr>
              <w:t>Please note</w:t>
            </w:r>
            <w:proofErr w:type="gramStart"/>
            <w:r w:rsidRPr="009C1C31">
              <w:rPr>
                <w:rFonts w:ascii="Leelawadee UI" w:eastAsia="Leelawadee UI" w:hAnsi="Leelawadee UI" w:cs="Leelawadee UI"/>
              </w:rPr>
              <w:t>,</w:t>
            </w:r>
            <w:proofErr w:type="gramEnd"/>
            <w:r w:rsidRPr="009C1C31">
              <w:rPr>
                <w:rFonts w:ascii="Leelawadee UI" w:eastAsia="Leelawadee UI" w:hAnsi="Leelawadee UI" w:cs="Leelawadee UI"/>
              </w:rPr>
              <w:t xml:space="preserve"> the following skills are not essential.</w:t>
            </w: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Comment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Low/ Medium/High</w:t>
            </w:r>
          </w:p>
        </w:tc>
      </w:tr>
      <w:tr w:rsidR="00446310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An understanding of the current challenges and opportunities in the College sector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446310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Financial Experience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446310">
        <w:tc>
          <w:tcPr>
            <w:tcW w:w="2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Knowledge / understanding of ethnic minority communities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446310" w:rsidRDefault="00446310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 w:rsidTr="00CB3EDA">
        <w:trPr>
          <w:trHeight w:val="3081"/>
        </w:trPr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B3EDA" w:rsidRDefault="00CB3EDA">
            <w:pPr>
              <w:rPr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B3EDA" w:rsidRDefault="00CB3EDA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Declaration</w:t>
            </w:r>
          </w:p>
        </w:tc>
      </w:tr>
      <w:tr w:rsidR="00CB3EDA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CB3EDA" w:rsidRDefault="00CB3EDA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If you give any information that you know is false, or if you withhold information, this may lead to your application being rejected. 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declare that the information I have given is, to the best of my knowledge or belief, true and complete.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declare that I have read the Glasgow Clyde College Code of Conduct for Board Members.</w:t>
            </w:r>
            <w:r>
              <w:rPr>
                <w:rFonts w:ascii="Leelawadee UI" w:eastAsia="Leelawadee UI" w:hAnsi="Leelawadee UI" w:cs="Leelawadee UI"/>
                <w:color w:val="B5082E"/>
              </w:rPr>
              <w:t xml:space="preserve"> 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lastRenderedPageBreak/>
              <w:t xml:space="preserve">I declare that I am not disqualified from holding a Board role for any reasons set out below (see Exclusions) 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declare that I have completed the Fit and Proper Persons Test declaration truthfully to the best of my knowledge and  belief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Signature …………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Date ………………..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</w:tc>
      </w:tr>
      <w:tr w:rsidR="00F625CD">
        <w:trPr>
          <w:trHeight w:val="648"/>
        </w:trPr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9C1C31" w:rsidRDefault="009C1C31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9C1C31" w:rsidRDefault="009C1C31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9C1C31" w:rsidRDefault="009C1C31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The Fit and Proper Persons Test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Declaration for Fit and Proper persons test</w:t>
            </w:r>
          </w:p>
          <w:p w:rsidR="009C1C31" w:rsidRDefault="009C1C31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9C1C31" w:rsidRDefault="009C1C31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bCs/>
                <w:color w:val="000000"/>
              </w:rPr>
              <w:t>Declaration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Name of </w:t>
            </w:r>
            <w:proofErr w:type="spellStart"/>
            <w:r>
              <w:rPr>
                <w:rFonts w:ascii="Leelawadee UI" w:eastAsia="Leelawadee UI" w:hAnsi="Leelawadee UI" w:cs="Leelawadee UI"/>
                <w:color w:val="000000"/>
              </w:rPr>
              <w:t>organisation</w:t>
            </w:r>
            <w:proofErr w:type="spellEnd"/>
            <w:r>
              <w:rPr>
                <w:rFonts w:ascii="Leelawadee UI" w:eastAsia="Leelawadee UI" w:hAnsi="Leelawadee UI" w:cs="Leelawadee UI"/>
                <w:color w:val="000000"/>
              </w:rPr>
              <w:t xml:space="preserve"> in full       Glasgow Clyde College 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Name of individual……………………………………………………………………... 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Role in the </w:t>
            </w:r>
            <w:proofErr w:type="spellStart"/>
            <w:r>
              <w:rPr>
                <w:rFonts w:ascii="Leelawadee UI" w:eastAsia="Leelawadee UI" w:hAnsi="Leelawadee UI" w:cs="Leelawadee UI"/>
                <w:color w:val="000000"/>
              </w:rPr>
              <w:t>organisation</w:t>
            </w:r>
            <w:proofErr w:type="spellEnd"/>
            <w:r>
              <w:rPr>
                <w:rFonts w:ascii="Leelawadee UI" w:eastAsia="Leelawadee UI" w:hAnsi="Leelawadee UI" w:cs="Leelawadee UI"/>
                <w:color w:val="000000"/>
              </w:rPr>
              <w:t xml:space="preserve">  Board Member (applicant)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I, the undersigned, declare that:  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am not disqualified from acting as a charity trustee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 have not been convicted of an offence involving deception or dishonesty (or any such conviction is legally regarded as spent)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 have not been involved in tax fraud or other fraudulent </w:t>
            </w:r>
            <w:proofErr w:type="spellStart"/>
            <w:r>
              <w:rPr>
                <w:rFonts w:ascii="Leelawadee UI" w:eastAsia="Leelawadee UI" w:hAnsi="Leelawadee UI" w:cs="Leelawadee UI"/>
                <w:color w:val="000000"/>
              </w:rPr>
              <w:t>behaviour</w:t>
            </w:r>
            <w:proofErr w:type="spellEnd"/>
            <w:r>
              <w:rPr>
                <w:rFonts w:ascii="Leelawadee UI" w:eastAsia="Leelawadee UI" w:hAnsi="Leelawadee UI" w:cs="Leelawadee UI"/>
                <w:color w:val="000000"/>
              </w:rPr>
              <w:t xml:space="preserve"> including misrepresentation and/or identity theft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 have not used a tax avoidance scheme in connection with personal finance, business, or any charity or company of which I </w:t>
            </w:r>
            <w:proofErr w:type="spellStart"/>
            <w:r>
              <w:rPr>
                <w:rFonts w:ascii="Leelawadee UI" w:eastAsia="Leelawadee UI" w:hAnsi="Leelawadee UI" w:cs="Leelawadee UI"/>
                <w:color w:val="000000"/>
              </w:rPr>
              <w:t>a</w:t>
            </w:r>
            <w:proofErr w:type="spellEnd"/>
            <w:r>
              <w:rPr>
                <w:rFonts w:ascii="Leelawadee UI" w:eastAsia="Leelawadee UI" w:hAnsi="Leelawadee UI" w:cs="Leelawadee UI"/>
                <w:color w:val="000000"/>
              </w:rPr>
              <w:t xml:space="preserve"> have been a director or employee.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 have not been involved in designing and /or promoting tax avoidance schemes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am not an undischarged bankrupt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I have not made compositions or arrangements with my creditors from which I have not been discharged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lastRenderedPageBreak/>
              <w:t xml:space="preserve">I have not been removed from serving as a charity trustee, or been stopped from acting in a management position within a charity  </w:t>
            </w:r>
          </w:p>
          <w:p w:rsidR="00F625CD" w:rsidRDefault="009C1C31"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ind w:hanging="436"/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I have not been disqualified from serving as a Company Director or removed from acting in a management position within a company.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Signed………………………………………………………………………………….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Date…………………………………………………………………………………….</w:t>
            </w: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</w:tc>
      </w:tr>
      <w:tr w:rsidR="009C1C31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C1C31" w:rsidRDefault="009C1C31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</w:tc>
      </w:tr>
      <w:tr w:rsidR="009C1C31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9C1C31" w:rsidRDefault="009C1C31">
            <w:pPr>
              <w:rPr>
                <w:rFonts w:ascii="Leelawadee UI" w:eastAsia="Leelawadee UI" w:hAnsi="Leelawadee UI" w:cs="Leelawadee UI"/>
                <w:b/>
                <w:bCs/>
                <w:color w:val="000000"/>
              </w:rPr>
            </w:pP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9C1C31" w:rsidRDefault="009C1C31">
            <w:pPr>
              <w:rPr>
                <w:rFonts w:ascii="Leelawadee UI" w:eastAsia="Leelawadee UI" w:hAnsi="Leelawadee UI" w:cs="Leelawadee UI"/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color w:val="000000"/>
              </w:rPr>
              <w:t>Equal Opportunities</w:t>
            </w:r>
          </w:p>
          <w:p w:rsidR="009C1C31" w:rsidRDefault="009C1C31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The Glasgow Clyde College Equal Opportunities Monitoring Form is provided as a separate document.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Completion of this form is voluntary, but helps us greatly to achieve our aims in support of equality practices and diversity and inclusion.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We therefore thank you for completing and returning this to us, and assure you that it will not be seen by the selection panel. </w:t>
            </w:r>
          </w:p>
        </w:tc>
      </w:tr>
      <w:tr w:rsidR="005C53D5">
        <w:tc>
          <w:tcPr>
            <w:tcW w:w="9016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5C53D5" w:rsidRDefault="005C53D5" w:rsidP="005C53D5">
            <w:pPr>
              <w:rPr>
                <w:rFonts w:ascii="Leelawadee UI" w:eastAsia="Leelawadee UI" w:hAnsi="Leelawadee UI" w:cs="Leelawadee UI"/>
                <w:b/>
                <w:color w:val="000000"/>
              </w:rPr>
            </w:pPr>
            <w:r>
              <w:rPr>
                <w:rFonts w:ascii="Leelawadee UI" w:eastAsia="Leelawadee UI" w:hAnsi="Leelawadee UI" w:cs="Leelawadee UI"/>
                <w:b/>
                <w:color w:val="000000"/>
              </w:rPr>
              <w:t>CV</w:t>
            </w:r>
          </w:p>
          <w:p w:rsidR="005C53D5" w:rsidRPr="005C53D5" w:rsidRDefault="005C53D5" w:rsidP="005C53D5">
            <w:pPr>
              <w:rPr>
                <w:rFonts w:ascii="Leelawadee UI" w:eastAsia="Leelawadee UI" w:hAnsi="Leelawadee UI" w:cs="Leelawadee UI"/>
                <w:b/>
                <w:color w:val="000000"/>
              </w:rPr>
            </w:pPr>
          </w:p>
          <w:p w:rsidR="005C53D5" w:rsidRPr="005C53D5" w:rsidRDefault="005C53D5" w:rsidP="005C53D5">
            <w:pPr>
              <w:rPr>
                <w:rFonts w:ascii="Leelawadee UI" w:eastAsia="Leelawadee UI" w:hAnsi="Leelawadee UI" w:cs="Leelawadee UI"/>
                <w:color w:val="000000"/>
              </w:rPr>
            </w:pPr>
            <w:r w:rsidRPr="005C53D5">
              <w:rPr>
                <w:rFonts w:ascii="Leelawadee UI" w:eastAsia="Leelawadee UI" w:hAnsi="Leelawadee UI" w:cs="Leelawadee UI"/>
                <w:color w:val="000000"/>
              </w:rPr>
              <w:t xml:space="preserve">In addition to the application </w:t>
            </w:r>
            <w:proofErr w:type="gramStart"/>
            <w:r w:rsidRPr="005C53D5">
              <w:rPr>
                <w:rFonts w:ascii="Leelawadee UI" w:eastAsia="Leelawadee UI" w:hAnsi="Leelawadee UI" w:cs="Leelawadee UI"/>
                <w:color w:val="000000"/>
              </w:rPr>
              <w:t>form</w:t>
            </w:r>
            <w:proofErr w:type="gramEnd"/>
            <w:r w:rsidRPr="005C53D5">
              <w:rPr>
                <w:rFonts w:ascii="Leelawadee UI" w:eastAsia="Leelawadee UI" w:hAnsi="Leelawadee UI" w:cs="Leelawadee UI"/>
                <w:color w:val="000000"/>
              </w:rPr>
              <w:t xml:space="preserve"> please submit a</w:t>
            </w:r>
            <w:r w:rsidRPr="005C53D5">
              <w:rPr>
                <w:rFonts w:ascii="Leelawadee UI" w:eastAsia="Leelawadee UI" w:hAnsi="Leelawadee UI" w:cs="Leelawadee UI"/>
                <w:b/>
                <w:color w:val="000000"/>
              </w:rPr>
              <w:t xml:space="preserve"> CV</w:t>
            </w:r>
            <w:r w:rsidRPr="005C53D5">
              <w:rPr>
                <w:rFonts w:ascii="Leelawadee UI" w:eastAsia="Leelawadee UI" w:hAnsi="Leelawadee UI" w:cs="Leelawadee UI"/>
                <w:color w:val="000000"/>
              </w:rPr>
              <w:t xml:space="preserve"> of no more than two sides of A4 in font no smaller than 11 detailing positions held and relevant dates.</w:t>
            </w:r>
          </w:p>
        </w:tc>
      </w:tr>
      <w:tr w:rsidR="00F625CD">
        <w:tc>
          <w:tcPr>
            <w:tcW w:w="9016" w:type="dxa"/>
            <w:gridSpan w:val="3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F625CD" w:rsidRDefault="00F625CD">
            <w:pPr>
              <w:rPr>
                <w:rFonts w:ascii="Leelawadee UI" w:eastAsia="Leelawadee UI" w:hAnsi="Leelawadee UI" w:cs="Leelawadee UI"/>
                <w:color w:val="000000"/>
              </w:rPr>
            </w:pP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Please submit all completed documents to </w:t>
            </w:r>
            <w:hyperlink r:id="rId8" w:history="1">
              <w:r>
                <w:rPr>
                  <w:rFonts w:ascii="Leelawadee UI" w:eastAsia="Leelawadee UI" w:hAnsi="Leelawadee UI" w:cs="Leelawadee UI"/>
                  <w:color w:val="0563C1"/>
                  <w:u w:val="single" w:color="0563C1"/>
                </w:rPr>
                <w:t>gmurray@glasgowclyde.ac.uk</w:t>
              </w:r>
            </w:hyperlink>
            <w:r>
              <w:rPr>
                <w:rFonts w:ascii="Leelawadee UI" w:eastAsia="Leelawadee UI" w:hAnsi="Leelawadee UI" w:cs="Leelawadee UI"/>
                <w:color w:val="000000"/>
              </w:rPr>
              <w:t xml:space="preserve"> or post to the address below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Gillian Murray, Clerk to the Board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Glasgow Clyde College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 xml:space="preserve">50 </w:t>
            </w:r>
            <w:proofErr w:type="spellStart"/>
            <w:r>
              <w:rPr>
                <w:rFonts w:ascii="Leelawadee UI" w:eastAsia="Leelawadee UI" w:hAnsi="Leelawadee UI" w:cs="Leelawadee UI"/>
                <w:color w:val="000000"/>
              </w:rPr>
              <w:t>Prospecthill</w:t>
            </w:r>
            <w:proofErr w:type="spellEnd"/>
            <w:r>
              <w:rPr>
                <w:rFonts w:ascii="Leelawadee UI" w:eastAsia="Leelawadee UI" w:hAnsi="Leelawadee UI" w:cs="Leelawadee UI"/>
                <w:color w:val="000000"/>
              </w:rPr>
              <w:t xml:space="preserve"> Road</w:t>
            </w:r>
          </w:p>
          <w:p w:rsidR="00F625CD" w:rsidRDefault="009C1C31">
            <w:pPr>
              <w:rPr>
                <w:color w:val="000000"/>
              </w:rPr>
            </w:pPr>
            <w:r>
              <w:rPr>
                <w:rFonts w:ascii="Leelawadee UI" w:eastAsia="Leelawadee UI" w:hAnsi="Leelawadee UI" w:cs="Leelawadee UI"/>
                <w:color w:val="000000"/>
              </w:rPr>
              <w:t>Glasgow, G42 9LB</w:t>
            </w:r>
          </w:p>
        </w:tc>
      </w:tr>
    </w:tbl>
    <w:p w:rsidR="00F625CD" w:rsidRDefault="00F625CD">
      <w:pPr>
        <w:spacing w:after="160" w:line="259" w:lineRule="auto"/>
        <w:rPr>
          <w:rFonts w:ascii="Leelawadee UI" w:eastAsia="Leelawadee UI" w:hAnsi="Leelawadee UI" w:cs="Leelawadee UI"/>
        </w:rPr>
      </w:pPr>
    </w:p>
    <w:sectPr w:rsidR="00F625CD">
      <w:head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9E" w:rsidRDefault="001A309E">
      <w:r>
        <w:separator/>
      </w:r>
    </w:p>
  </w:endnote>
  <w:endnote w:type="continuationSeparator" w:id="0">
    <w:p w:rsidR="001A309E" w:rsidRDefault="001A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9E" w:rsidRDefault="001A309E">
      <w:r>
        <w:separator/>
      </w:r>
    </w:p>
  </w:footnote>
  <w:footnote w:type="continuationSeparator" w:id="0">
    <w:p w:rsidR="001A309E" w:rsidRDefault="001A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CD" w:rsidRDefault="009C1C31">
    <w:pPr>
      <w:jc w:val="right"/>
    </w:pPr>
    <w:r>
      <w:rPr>
        <w:noProof/>
        <w:lang w:val="en-GB" w:eastAsia="en-GB"/>
      </w:rPr>
      <w:drawing>
        <wp:inline distT="0" distB="0" distL="0" distR="0">
          <wp:extent cx="2143125" cy="885825"/>
          <wp:effectExtent l="0" t="0" r="0" b="0"/>
          <wp:docPr id="100001" name="Picture 100001" descr="C:\Users\Anne Green.COLLEGE\AppData\Local\Microsoft\Windows\Temporary Internet Files\Content.Outlook\DFI8824E\GCC_Spot Rasberry_Landscap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95779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B6CA3A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C00C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A61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F2F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B636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A65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BD8AF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DA37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262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D"/>
    <w:rsid w:val="00035EA7"/>
    <w:rsid w:val="0015669A"/>
    <w:rsid w:val="001A309E"/>
    <w:rsid w:val="001B04DC"/>
    <w:rsid w:val="00335311"/>
    <w:rsid w:val="0044135B"/>
    <w:rsid w:val="00446310"/>
    <w:rsid w:val="005C53D5"/>
    <w:rsid w:val="00930365"/>
    <w:rsid w:val="009C1C31"/>
    <w:rsid w:val="00A72CE8"/>
    <w:rsid w:val="00C32174"/>
    <w:rsid w:val="00C52113"/>
    <w:rsid w:val="00CB3EDA"/>
    <w:rsid w:val="00F6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65C0"/>
  <w15:docId w15:val="{D589E892-9649-4178-8136-41A0AC61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B3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rray@glasgowclyd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urray@glasgowclyd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Murray</dc:creator>
  <cp:lastModifiedBy>Gillian Murray</cp:lastModifiedBy>
  <cp:revision>4</cp:revision>
  <cp:lastPrinted>2019-05-09T08:33:00Z</cp:lastPrinted>
  <dcterms:created xsi:type="dcterms:W3CDTF">2019-05-14T10:04:00Z</dcterms:created>
  <dcterms:modified xsi:type="dcterms:W3CDTF">2019-05-14T12:58:00Z</dcterms:modified>
</cp:coreProperties>
</file>